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342.xml.htm"/>
      <w:bookmarkStart w:id="1" w:name="kswkform4_17870843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BARRETT MICHAEL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24.73</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392,670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non-discretionary forfeiture of shares on behalf of the Reporting Person pursuant to an arrangement mandated by the Issuer to cover the tax withholding obligations associated with the vesting of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00612"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600</Words>
  <Characters>3278</Characters>
  <CharactersWithSpaces>3809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