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468980.xml.htm"/>
      <w:bookmarkStart w:id="1" w:name="kswkform4_17884689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Buonasera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MAGNITE,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 BROADWAY, 9TH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MAGNITE,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MGNI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5,371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23.42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247,363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1,043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246,320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was effected pursuant to a Rule 10b5-1 trading plan adopted by the Reporting Person on September 11,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Saltz,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66857" TargetMode="External"/><Relationship Id="rId5" Type="http://schemas.openxmlformats.org/officeDocument/2006/relationships/hyperlink" Target="http://www.sec.gov/cgi-bin/browse-edgar?action=getcompany&amp;CIK=00015959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3247</Characters>
  <CharactersWithSpaces>3767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